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4B" w:rsidRDefault="0037624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-694690</wp:posOffset>
            </wp:positionV>
            <wp:extent cx="7324725" cy="9772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pe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24B" w:rsidRDefault="0037624B"/>
    <w:p w:rsidR="0037624B" w:rsidRDefault="0037624B"/>
    <w:p w:rsidR="0037624B" w:rsidRDefault="0037624B"/>
    <w:p w:rsidR="0037624B" w:rsidRDefault="0037624B">
      <w:r>
        <w:br w:type="page"/>
      </w:r>
    </w:p>
    <w:p w:rsidR="0037624B" w:rsidRDefault="0037624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7277100" cy="9667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pe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24B" w:rsidRDefault="0037624B">
      <w:r>
        <w:br w:type="page"/>
      </w:r>
    </w:p>
    <w:p w:rsidR="00FC14D4" w:rsidRDefault="0037624B" w:rsidP="0037624B">
      <w:pPr>
        <w:rPr>
          <w:b/>
        </w:rPr>
      </w:pPr>
      <w:r>
        <w:rPr>
          <w:b/>
        </w:rPr>
        <w:lastRenderedPageBreak/>
        <w:t>Name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37624B">
        <w:rPr>
          <w:b/>
        </w:rPr>
        <w:t>Critical thinking questions</w:t>
      </w:r>
    </w:p>
    <w:p w:rsidR="0037624B" w:rsidRPr="0037624B" w:rsidRDefault="0037624B" w:rsidP="0037624B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37624B">
        <w:rPr>
          <w:lang w:val="en-CA"/>
        </w:rPr>
        <w:t>How are e-cigarettes (vapes)</w:t>
      </w:r>
      <w:r>
        <w:rPr>
          <w:lang w:val="en-CA"/>
        </w:rPr>
        <w:t xml:space="preserve"> similar to tobacco cigarettes, and how are they different?</w:t>
      </w:r>
    </w:p>
    <w:p w:rsidR="0037624B" w:rsidRDefault="0037624B" w:rsidP="0037624B">
      <w:pPr>
        <w:rPr>
          <w:b/>
          <w:lang w:val="en-CA"/>
        </w:rPr>
      </w:pPr>
    </w:p>
    <w:p w:rsidR="0037624B" w:rsidRDefault="0037624B" w:rsidP="0037624B">
      <w:pPr>
        <w:rPr>
          <w:b/>
          <w:lang w:val="en-CA"/>
        </w:rPr>
      </w:pPr>
    </w:p>
    <w:p w:rsidR="0037624B" w:rsidRPr="0037624B" w:rsidRDefault="0037624B" w:rsidP="0037624B">
      <w:pPr>
        <w:rPr>
          <w:b/>
          <w:lang w:val="en-CA"/>
        </w:rPr>
      </w:pPr>
    </w:p>
    <w:p w:rsidR="0037624B" w:rsidRPr="0037624B" w:rsidRDefault="0037624B" w:rsidP="0037624B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37624B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1187450</wp:posOffset>
            </wp:positionV>
            <wp:extent cx="7181850" cy="7067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pes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CA"/>
        </w:rPr>
        <w:t>What are some risks of e-cigarettes (vapes) to teens?</w:t>
      </w:r>
    </w:p>
    <w:sectPr w:rsidR="0037624B" w:rsidRPr="0037624B" w:rsidSect="0037624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152D"/>
    <w:multiLevelType w:val="hybridMultilevel"/>
    <w:tmpl w:val="8B829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4B"/>
    <w:rsid w:val="0037624B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CFD0"/>
  <w15:chartTrackingRefBased/>
  <w15:docId w15:val="{1C8C2B19-0D95-4325-A0C0-6685627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Jocelyn (ASD-S)</dc:creator>
  <cp:keywords/>
  <dc:description/>
  <cp:lastModifiedBy>Dunham, Jocelyn (ASD-S)</cp:lastModifiedBy>
  <cp:revision>1</cp:revision>
  <dcterms:created xsi:type="dcterms:W3CDTF">2020-03-11T14:13:00Z</dcterms:created>
  <dcterms:modified xsi:type="dcterms:W3CDTF">2020-03-11T14:19:00Z</dcterms:modified>
</cp:coreProperties>
</file>